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5F2F" w:rsidRPr="008B5F2F" w:rsidRDefault="008B5F2F" w:rsidP="008B5F2F">
      <w:pPr>
        <w:rPr>
          <w:rFonts w:ascii="Times New Roman" w:eastAsia="Times New Roman" w:hAnsi="Times New Roman" w:cs="Times New Roman"/>
          <w:lang w:eastAsia="de-DE"/>
        </w:rPr>
      </w:pPr>
      <w:r w:rsidRPr="008B5F2F">
        <w:rPr>
          <w:rFonts w:ascii="Arial" w:eastAsia="Times New Roman" w:hAnsi="Arial" w:cs="Arial"/>
          <w:b/>
          <w:bCs/>
          <w:color w:val="000000"/>
          <w:sz w:val="20"/>
          <w:szCs w:val="20"/>
          <w:lang w:eastAsia="de-DE"/>
        </w:rPr>
        <w:t>Storchenforscher*innen:</w:t>
      </w:r>
      <w:r w:rsidRPr="008B5F2F">
        <w:rPr>
          <w:rFonts w:ascii="Arial" w:eastAsia="Times New Roman" w:hAnsi="Arial" w:cs="Arial"/>
          <w:color w:val="000000"/>
          <w:sz w:val="20"/>
          <w:szCs w:val="20"/>
          <w:lang w:eastAsia="de-DE"/>
        </w:rPr>
        <w:t> Schüler*innen setzen sich mit dem veränderten</w:t>
      </w:r>
      <w:r w:rsidRPr="008B5F2F">
        <w:rPr>
          <w:rFonts w:ascii="Times New Roman" w:eastAsia="Times New Roman" w:hAnsi="Times New Roman" w:cs="Times New Roman"/>
          <w:color w:val="000000"/>
          <w:lang w:eastAsia="de-DE"/>
        </w:rPr>
        <w:t> </w:t>
      </w:r>
      <w:r w:rsidRPr="008B5F2F">
        <w:rPr>
          <w:rFonts w:ascii="Arial" w:eastAsia="Times New Roman" w:hAnsi="Arial" w:cs="Arial"/>
          <w:color w:val="000000"/>
          <w:sz w:val="20"/>
          <w:szCs w:val="20"/>
          <w:shd w:val="clear" w:color="auto" w:fill="F6FAFB"/>
          <w:lang w:eastAsia="de-DE"/>
        </w:rPr>
        <w:t xml:space="preserve">Zugverhalten der Störche auseinander. Kürzlich machte der </w:t>
      </w:r>
      <w:proofErr w:type="spellStart"/>
      <w:r w:rsidRPr="008B5F2F">
        <w:rPr>
          <w:rFonts w:ascii="Arial" w:eastAsia="Times New Roman" w:hAnsi="Arial" w:cs="Arial"/>
          <w:color w:val="000000"/>
          <w:sz w:val="20"/>
          <w:szCs w:val="20"/>
          <w:shd w:val="clear" w:color="auto" w:fill="F6FAFB"/>
          <w:lang w:eastAsia="de-DE"/>
        </w:rPr>
        <w:t>Zollistorch</w:t>
      </w:r>
      <w:proofErr w:type="spellEnd"/>
      <w:r w:rsidRPr="008B5F2F">
        <w:rPr>
          <w:rFonts w:ascii="Arial" w:eastAsia="Times New Roman" w:hAnsi="Arial" w:cs="Arial"/>
          <w:color w:val="000000"/>
          <w:sz w:val="20"/>
          <w:szCs w:val="20"/>
          <w:shd w:val="clear" w:color="auto" w:fill="F6FAFB"/>
          <w:lang w:eastAsia="de-DE"/>
        </w:rPr>
        <w:t xml:space="preserve"> Lenny traurige Schlagzeilen. Er ist in Spanien vermutlich einem Adler zum Opfer gefallen. Aber längst nicht mehr alle Störche fliegen im Winter nach Afrika. Spannende Facts, Einblicke in den </w:t>
      </w:r>
      <w:proofErr w:type="spellStart"/>
      <w:r w:rsidRPr="008B5F2F">
        <w:rPr>
          <w:rFonts w:ascii="Arial" w:eastAsia="Times New Roman" w:hAnsi="Arial" w:cs="Arial"/>
          <w:color w:val="000000"/>
          <w:sz w:val="20"/>
          <w:szCs w:val="20"/>
          <w:shd w:val="clear" w:color="auto" w:fill="F6FAFB"/>
          <w:lang w:eastAsia="de-DE"/>
        </w:rPr>
        <w:t>Storchenhorst</w:t>
      </w:r>
      <w:proofErr w:type="spellEnd"/>
      <w:r w:rsidRPr="008B5F2F">
        <w:rPr>
          <w:rFonts w:ascii="Arial" w:eastAsia="Times New Roman" w:hAnsi="Arial" w:cs="Arial"/>
          <w:color w:val="000000"/>
          <w:sz w:val="20"/>
          <w:szCs w:val="20"/>
          <w:shd w:val="clear" w:color="auto" w:fill="F6FAFB"/>
          <w:lang w:eastAsia="de-DE"/>
        </w:rPr>
        <w:t xml:space="preserve"> über Webcam, </w:t>
      </w:r>
      <w:proofErr w:type="spellStart"/>
      <w:r w:rsidRPr="008B5F2F">
        <w:rPr>
          <w:rFonts w:ascii="Arial" w:eastAsia="Times New Roman" w:hAnsi="Arial" w:cs="Arial"/>
          <w:color w:val="000000"/>
          <w:sz w:val="20"/>
          <w:szCs w:val="20"/>
          <w:shd w:val="clear" w:color="auto" w:fill="F6FAFB"/>
          <w:lang w:eastAsia="de-DE"/>
        </w:rPr>
        <w:t>besenderte</w:t>
      </w:r>
      <w:proofErr w:type="spellEnd"/>
      <w:r w:rsidRPr="008B5F2F">
        <w:rPr>
          <w:rFonts w:ascii="Arial" w:eastAsia="Times New Roman" w:hAnsi="Arial" w:cs="Arial"/>
          <w:color w:val="000000"/>
          <w:sz w:val="20"/>
          <w:szCs w:val="20"/>
          <w:shd w:val="clear" w:color="auto" w:fill="F6FAFB"/>
          <w:lang w:eastAsia="de-DE"/>
        </w:rPr>
        <w:t xml:space="preserve"> Störche und vieles mehr…</w:t>
      </w:r>
      <w:r w:rsidRPr="008B5F2F">
        <w:rPr>
          <w:rFonts w:ascii="Helvetica" w:eastAsia="Times New Roman" w:hAnsi="Helvetica" w:cs="Times New Roman"/>
          <w:color w:val="000000"/>
          <w:sz w:val="18"/>
          <w:szCs w:val="18"/>
          <w:lang w:eastAsia="de-DE"/>
        </w:rPr>
        <w:br/>
      </w:r>
      <w:hyperlink r:id="rId5" w:history="1">
        <w:r w:rsidRPr="008B5F2F">
          <w:rPr>
            <w:rFonts w:ascii="Arial" w:eastAsia="Times New Roman" w:hAnsi="Arial" w:cs="Arial"/>
            <w:color w:val="0070C0"/>
            <w:sz w:val="20"/>
            <w:szCs w:val="20"/>
            <w:u w:val="single"/>
            <w:lang w:eastAsia="de-DE"/>
          </w:rPr>
          <w:t>Angebot auf einen Blick</w:t>
        </w:r>
      </w:hyperlink>
      <w:r w:rsidRPr="008B5F2F">
        <w:rPr>
          <w:rFonts w:ascii="Helvetica" w:eastAsia="Times New Roman" w:hAnsi="Helvetica" w:cs="Times New Roman"/>
          <w:color w:val="000000"/>
          <w:sz w:val="18"/>
          <w:szCs w:val="18"/>
          <w:lang w:eastAsia="de-DE"/>
        </w:rPr>
        <w:br/>
      </w:r>
      <w:hyperlink r:id="rId6" w:history="1">
        <w:r w:rsidRPr="008B5F2F">
          <w:rPr>
            <w:rFonts w:ascii="Arial" w:eastAsia="Times New Roman" w:hAnsi="Arial" w:cs="Arial"/>
            <w:color w:val="0070C0"/>
            <w:sz w:val="20"/>
            <w:szCs w:val="20"/>
            <w:u w:val="single"/>
            <w:lang w:eastAsia="de-DE"/>
          </w:rPr>
          <w:t>Digitale Fragen und Arbeitsaufträge</w:t>
        </w:r>
      </w:hyperlink>
      <w:r w:rsidRPr="008B5F2F">
        <w:rPr>
          <w:rFonts w:ascii="Times New Roman" w:eastAsia="Times New Roman" w:hAnsi="Times New Roman" w:cs="Times New Roman"/>
          <w:color w:val="000000"/>
          <w:lang w:eastAsia="de-DE"/>
        </w:rPr>
        <w:t> </w:t>
      </w:r>
      <w:r w:rsidRPr="008B5F2F">
        <w:rPr>
          <w:rFonts w:ascii="Arial" w:eastAsia="Times New Roman" w:hAnsi="Arial" w:cs="Arial"/>
          <w:color w:val="0070C0"/>
          <w:sz w:val="20"/>
          <w:szCs w:val="20"/>
          <w:lang w:eastAsia="de-DE"/>
        </w:rPr>
        <w:t>für N&amp;T</w:t>
      </w:r>
      <w:r w:rsidRPr="008B5F2F">
        <w:rPr>
          <w:rFonts w:ascii="Helvetica" w:eastAsia="Times New Roman" w:hAnsi="Helvetica" w:cs="Times New Roman"/>
          <w:color w:val="000000"/>
          <w:sz w:val="18"/>
          <w:szCs w:val="18"/>
          <w:lang w:eastAsia="de-DE"/>
        </w:rPr>
        <w:br/>
      </w:r>
      <w:hyperlink r:id="rId7" w:history="1">
        <w:r w:rsidRPr="008B5F2F">
          <w:rPr>
            <w:rFonts w:ascii="Arial" w:eastAsia="Times New Roman" w:hAnsi="Arial" w:cs="Arial"/>
            <w:color w:val="0070C0"/>
            <w:sz w:val="20"/>
            <w:szCs w:val="20"/>
            <w:u w:val="single"/>
            <w:lang w:eastAsia="de-DE"/>
          </w:rPr>
          <w:t>Digitale Fragen und Arbeitsaufträge</w:t>
        </w:r>
      </w:hyperlink>
      <w:r w:rsidRPr="008B5F2F">
        <w:rPr>
          <w:rFonts w:ascii="Times New Roman" w:eastAsia="Times New Roman" w:hAnsi="Times New Roman" w:cs="Times New Roman"/>
          <w:color w:val="000000"/>
          <w:lang w:eastAsia="de-DE"/>
        </w:rPr>
        <w:t> </w:t>
      </w:r>
      <w:r w:rsidRPr="008B5F2F">
        <w:rPr>
          <w:rFonts w:ascii="Arial" w:eastAsia="Times New Roman" w:hAnsi="Arial" w:cs="Arial"/>
          <w:color w:val="0070C0"/>
          <w:sz w:val="20"/>
          <w:szCs w:val="20"/>
          <w:lang w:eastAsia="de-DE"/>
        </w:rPr>
        <w:t>für RZG</w:t>
      </w:r>
      <w:r w:rsidRPr="008B5F2F">
        <w:rPr>
          <w:rFonts w:ascii="Helvetica" w:eastAsia="Times New Roman" w:hAnsi="Helvetica" w:cs="Times New Roman"/>
          <w:color w:val="000000"/>
          <w:sz w:val="18"/>
          <w:szCs w:val="18"/>
          <w:lang w:eastAsia="de-DE"/>
        </w:rPr>
        <w:br/>
      </w:r>
      <w:r w:rsidRPr="008B5F2F">
        <w:rPr>
          <w:rFonts w:ascii="Arial" w:eastAsia="Times New Roman" w:hAnsi="Arial" w:cs="Arial"/>
          <w:color w:val="5856D6"/>
          <w:sz w:val="20"/>
          <w:szCs w:val="20"/>
          <w:lang w:eastAsia="de-DE"/>
        </w:rPr>
        <w:br/>
      </w:r>
      <w:r w:rsidRPr="008B5F2F">
        <w:rPr>
          <w:rFonts w:ascii="Arial" w:eastAsia="Times New Roman" w:hAnsi="Arial" w:cs="Arial"/>
          <w:b/>
          <w:bCs/>
          <w:color w:val="000000"/>
          <w:sz w:val="20"/>
          <w:szCs w:val="20"/>
          <w:lang w:eastAsia="de-DE"/>
        </w:rPr>
        <w:t>Lichtverschmutzung beobachten:</w:t>
      </w:r>
      <w:r w:rsidRPr="008B5F2F">
        <w:rPr>
          <w:rFonts w:ascii="Arial" w:eastAsia="Times New Roman" w:hAnsi="Arial" w:cs="Arial"/>
          <w:color w:val="000000"/>
          <w:sz w:val="20"/>
          <w:szCs w:val="20"/>
          <w:lang w:eastAsia="de-DE"/>
        </w:rPr>
        <w:t xml:space="preserve"> Schüler*innen beobachten am Nachthimmel bestimmte Sternbilder und schätzen die Lichtverschmutzung ein. Ihre Beobachtungen erfassen sie auf einer Applikation. Diese Kurzaufträge eine bis zwei Stunden nach dem </w:t>
      </w:r>
      <w:proofErr w:type="spellStart"/>
      <w:r w:rsidRPr="008B5F2F">
        <w:rPr>
          <w:rFonts w:ascii="Arial" w:eastAsia="Times New Roman" w:hAnsi="Arial" w:cs="Arial"/>
          <w:color w:val="000000"/>
          <w:sz w:val="20"/>
          <w:szCs w:val="20"/>
          <w:lang w:eastAsia="de-DE"/>
        </w:rPr>
        <w:t>Eindunkeln</w:t>
      </w:r>
      <w:proofErr w:type="spellEnd"/>
      <w:r w:rsidRPr="008B5F2F">
        <w:rPr>
          <w:rFonts w:ascii="Arial" w:eastAsia="Times New Roman" w:hAnsi="Arial" w:cs="Arial"/>
          <w:color w:val="000000"/>
          <w:sz w:val="20"/>
          <w:szCs w:val="20"/>
          <w:lang w:eastAsia="de-DE"/>
        </w:rPr>
        <w:t xml:space="preserve"> können die Schüler*innen auch mit ihren Eltern machen…und gleichzeitig ihre Englischkenntnisse nutzen! Jetzt, wo der Luftverkehr so stark eingeschränkt ist, sieht man die Sterne besser…</w:t>
      </w:r>
      <w:r w:rsidRPr="008B5F2F">
        <w:rPr>
          <w:rFonts w:ascii="Helvetica" w:eastAsia="Times New Roman" w:hAnsi="Helvetica" w:cs="Times New Roman"/>
          <w:color w:val="000000"/>
          <w:sz w:val="18"/>
          <w:szCs w:val="18"/>
          <w:lang w:eastAsia="de-DE"/>
        </w:rPr>
        <w:br/>
      </w:r>
      <w:hyperlink r:id="rId8" w:anchor="levels=cyclus3" w:history="1">
        <w:r w:rsidRPr="008B5F2F">
          <w:rPr>
            <w:rFonts w:ascii="Arial" w:eastAsia="Times New Roman" w:hAnsi="Arial" w:cs="Arial"/>
            <w:color w:val="0070C0"/>
            <w:sz w:val="20"/>
            <w:szCs w:val="20"/>
            <w:u w:val="single"/>
            <w:lang w:eastAsia="de-DE"/>
          </w:rPr>
          <w:t>Angebot auf einen Blick</w:t>
        </w:r>
      </w:hyperlink>
      <w:r w:rsidRPr="008B5F2F">
        <w:rPr>
          <w:rFonts w:ascii="Times New Roman" w:eastAsia="Times New Roman" w:hAnsi="Times New Roman" w:cs="Times New Roman"/>
          <w:color w:val="000000"/>
          <w:lang w:eastAsia="de-DE"/>
        </w:rPr>
        <w:t> </w:t>
      </w:r>
      <w:r w:rsidRPr="008B5F2F">
        <w:rPr>
          <w:rFonts w:ascii="Arial" w:eastAsia="Times New Roman" w:hAnsi="Arial" w:cs="Arial"/>
          <w:color w:val="0070C0"/>
          <w:sz w:val="20"/>
          <w:szCs w:val="20"/>
          <w:lang w:eastAsia="de-DE"/>
        </w:rPr>
        <w:t>für Zyklus 3</w:t>
      </w:r>
      <w:r w:rsidRPr="008B5F2F">
        <w:rPr>
          <w:rFonts w:ascii="Helvetica" w:eastAsia="Times New Roman" w:hAnsi="Helvetica" w:cs="Times New Roman"/>
          <w:color w:val="000000"/>
          <w:sz w:val="18"/>
          <w:szCs w:val="18"/>
          <w:lang w:eastAsia="de-DE"/>
        </w:rPr>
        <w:br/>
      </w:r>
      <w:hyperlink r:id="rId9" w:history="1">
        <w:proofErr w:type="spellStart"/>
        <w:r w:rsidRPr="008B5F2F">
          <w:rPr>
            <w:rFonts w:ascii="Arial" w:eastAsia="Times New Roman" w:hAnsi="Arial" w:cs="Arial"/>
            <w:color w:val="0070C0"/>
            <w:sz w:val="20"/>
            <w:szCs w:val="20"/>
            <w:u w:val="single"/>
            <w:lang w:eastAsia="de-DE"/>
          </w:rPr>
          <w:t>WebApp</w:t>
        </w:r>
        <w:proofErr w:type="spellEnd"/>
      </w:hyperlink>
      <w:r w:rsidRPr="008B5F2F">
        <w:rPr>
          <w:rFonts w:ascii="Arial" w:eastAsia="Times New Roman" w:hAnsi="Arial" w:cs="Arial"/>
          <w:color w:val="0070C0"/>
          <w:sz w:val="20"/>
          <w:szCs w:val="20"/>
          <w:lang w:eastAsia="de-DE"/>
        </w:rPr>
        <w:t xml:space="preserve"> GLOBE at </w:t>
      </w:r>
      <w:proofErr w:type="spellStart"/>
      <w:r w:rsidRPr="008B5F2F">
        <w:rPr>
          <w:rFonts w:ascii="Arial" w:eastAsia="Times New Roman" w:hAnsi="Arial" w:cs="Arial"/>
          <w:color w:val="0070C0"/>
          <w:sz w:val="20"/>
          <w:szCs w:val="20"/>
          <w:lang w:eastAsia="de-DE"/>
        </w:rPr>
        <w:t>Night</w:t>
      </w:r>
      <w:proofErr w:type="spellEnd"/>
      <w:r w:rsidRPr="008B5F2F">
        <w:rPr>
          <w:rFonts w:ascii="Arial" w:eastAsia="Times New Roman" w:hAnsi="Arial" w:cs="Arial"/>
          <w:color w:val="0070C0"/>
          <w:sz w:val="20"/>
          <w:szCs w:val="20"/>
          <w:lang w:eastAsia="de-DE"/>
        </w:rPr>
        <w:t xml:space="preserve"> (App via </w:t>
      </w:r>
      <w:proofErr w:type="spellStart"/>
      <w:r w:rsidRPr="008B5F2F">
        <w:rPr>
          <w:rFonts w:ascii="Arial" w:eastAsia="Times New Roman" w:hAnsi="Arial" w:cs="Arial"/>
          <w:color w:val="0070C0"/>
          <w:sz w:val="20"/>
          <w:szCs w:val="20"/>
          <w:lang w:eastAsia="de-DE"/>
        </w:rPr>
        <w:t>Appstore</w:t>
      </w:r>
      <w:proofErr w:type="spellEnd"/>
      <w:r w:rsidRPr="008B5F2F">
        <w:rPr>
          <w:rFonts w:ascii="Arial" w:eastAsia="Times New Roman" w:hAnsi="Arial" w:cs="Arial"/>
          <w:color w:val="0070C0"/>
          <w:sz w:val="20"/>
          <w:szCs w:val="20"/>
          <w:lang w:eastAsia="de-DE"/>
        </w:rPr>
        <w:t>)</w:t>
      </w:r>
      <w:r w:rsidRPr="008B5F2F">
        <w:rPr>
          <w:rFonts w:ascii="Helvetica" w:eastAsia="Times New Roman" w:hAnsi="Helvetica" w:cs="Times New Roman"/>
          <w:color w:val="000000"/>
          <w:sz w:val="18"/>
          <w:szCs w:val="18"/>
          <w:lang w:eastAsia="de-DE"/>
        </w:rPr>
        <w:br/>
      </w:r>
      <w:r w:rsidRPr="008B5F2F">
        <w:rPr>
          <w:rFonts w:ascii="Arial" w:eastAsia="Times New Roman" w:hAnsi="Arial" w:cs="Arial"/>
          <w:color w:val="0070C0"/>
          <w:sz w:val="20"/>
          <w:szCs w:val="20"/>
          <w:lang w:eastAsia="de-DE"/>
        </w:rPr>
        <w:br/>
      </w:r>
      <w:r w:rsidRPr="008B5F2F">
        <w:rPr>
          <w:rFonts w:ascii="Arial" w:eastAsia="Times New Roman" w:hAnsi="Arial" w:cs="Arial"/>
          <w:b/>
          <w:bCs/>
          <w:color w:val="000000"/>
          <w:sz w:val="20"/>
          <w:szCs w:val="20"/>
          <w:lang w:eastAsia="de-DE"/>
        </w:rPr>
        <w:t>Wolken beobachten:</w:t>
      </w:r>
      <w:r w:rsidRPr="008B5F2F">
        <w:rPr>
          <w:rFonts w:ascii="Arial" w:eastAsia="Times New Roman" w:hAnsi="Arial" w:cs="Arial"/>
          <w:color w:val="000000"/>
          <w:sz w:val="20"/>
          <w:szCs w:val="20"/>
          <w:lang w:eastAsia="de-DE"/>
        </w:rPr>
        <w:t xml:space="preserve"> Schüler*innen beobachten am Himmel die Wolken und erfassen ihre Beobachtungen auf einer internationalen Applikation. Beobachten die Schüler*innen die Wolken beim Überflug eines Wettersatelliten, kriegen sie von der Weltraumbehörde der USA (NASA) eine </w:t>
      </w:r>
      <w:proofErr w:type="spellStart"/>
      <w:r w:rsidRPr="008B5F2F">
        <w:rPr>
          <w:rFonts w:ascii="Arial" w:eastAsia="Times New Roman" w:hAnsi="Arial" w:cs="Arial"/>
          <w:color w:val="000000"/>
          <w:sz w:val="20"/>
          <w:szCs w:val="20"/>
          <w:lang w:eastAsia="de-DE"/>
        </w:rPr>
        <w:t>Email</w:t>
      </w:r>
      <w:proofErr w:type="spellEnd"/>
      <w:r w:rsidRPr="008B5F2F">
        <w:rPr>
          <w:rFonts w:ascii="Arial" w:eastAsia="Times New Roman" w:hAnsi="Arial" w:cs="Arial"/>
          <w:color w:val="000000"/>
          <w:sz w:val="20"/>
          <w:szCs w:val="20"/>
          <w:lang w:eastAsia="de-DE"/>
        </w:rPr>
        <w:t xml:space="preserve"> zum Dank, dass sie der Wissenschaft geholfen haben.</w:t>
      </w:r>
      <w:r w:rsidRPr="008B5F2F">
        <w:rPr>
          <w:rFonts w:ascii="Helvetica" w:eastAsia="Times New Roman" w:hAnsi="Helvetica" w:cs="Times New Roman"/>
          <w:color w:val="000000"/>
          <w:sz w:val="18"/>
          <w:szCs w:val="18"/>
          <w:lang w:eastAsia="de-DE"/>
        </w:rPr>
        <w:br/>
      </w:r>
      <w:r w:rsidRPr="008B5F2F">
        <w:rPr>
          <w:rFonts w:ascii="Arial" w:eastAsia="Times New Roman" w:hAnsi="Arial" w:cs="Arial"/>
          <w:color w:val="0070C0"/>
          <w:sz w:val="20"/>
          <w:szCs w:val="20"/>
          <w:lang w:eastAsia="de-DE"/>
        </w:rPr>
        <w:t>Die Wolkenbeobachtung ist Teil des Angebots «</w:t>
      </w:r>
      <w:hyperlink r:id="rId10" w:history="1">
        <w:r w:rsidRPr="008B5F2F">
          <w:rPr>
            <w:rFonts w:ascii="Arial" w:eastAsia="Times New Roman" w:hAnsi="Arial" w:cs="Arial"/>
            <w:color w:val="0070C0"/>
            <w:sz w:val="20"/>
            <w:szCs w:val="20"/>
            <w:u w:val="single"/>
            <w:lang w:eastAsia="de-DE"/>
          </w:rPr>
          <w:t>Wetter und Klima</w:t>
        </w:r>
      </w:hyperlink>
      <w:r w:rsidRPr="008B5F2F">
        <w:rPr>
          <w:rFonts w:ascii="Arial" w:eastAsia="Times New Roman" w:hAnsi="Arial" w:cs="Arial"/>
          <w:color w:val="0070C0"/>
          <w:sz w:val="20"/>
          <w:szCs w:val="20"/>
          <w:lang w:eastAsia="de-DE"/>
        </w:rPr>
        <w:t>»</w:t>
      </w:r>
      <w:r w:rsidRPr="008B5F2F">
        <w:rPr>
          <w:rFonts w:ascii="Times New Roman" w:eastAsia="Times New Roman" w:hAnsi="Times New Roman" w:cs="Times New Roman"/>
          <w:color w:val="000000"/>
          <w:lang w:eastAsia="de-DE"/>
        </w:rPr>
        <w:t> </w:t>
      </w:r>
      <w:r w:rsidRPr="008B5F2F">
        <w:rPr>
          <w:rFonts w:ascii="Helvetica" w:eastAsia="Times New Roman" w:hAnsi="Helvetica" w:cs="Times New Roman"/>
          <w:color w:val="000000"/>
          <w:sz w:val="18"/>
          <w:szCs w:val="18"/>
          <w:lang w:eastAsia="de-DE"/>
        </w:rPr>
        <w:br/>
      </w:r>
      <w:r w:rsidRPr="008B5F2F">
        <w:rPr>
          <w:rFonts w:ascii="Arial" w:eastAsia="Times New Roman" w:hAnsi="Arial" w:cs="Arial"/>
          <w:color w:val="0070C0"/>
          <w:sz w:val="20"/>
          <w:szCs w:val="20"/>
          <w:lang w:eastAsia="de-DE"/>
        </w:rPr>
        <w:t>Analoge Anleitung für die Wolkenbeobachtung auf Seite 7 des</w:t>
      </w:r>
      <w:r w:rsidRPr="008B5F2F">
        <w:rPr>
          <w:rFonts w:ascii="Times New Roman" w:eastAsia="Times New Roman" w:hAnsi="Times New Roman" w:cs="Times New Roman"/>
          <w:color w:val="000000"/>
          <w:lang w:eastAsia="de-DE"/>
        </w:rPr>
        <w:t> </w:t>
      </w:r>
      <w:hyperlink r:id="rId11" w:history="1">
        <w:r w:rsidRPr="008B5F2F">
          <w:rPr>
            <w:rFonts w:ascii="Arial" w:eastAsia="Times New Roman" w:hAnsi="Arial" w:cs="Arial"/>
            <w:color w:val="0070C0"/>
            <w:sz w:val="20"/>
            <w:szCs w:val="20"/>
            <w:u w:val="single"/>
            <w:lang w:eastAsia="de-DE"/>
          </w:rPr>
          <w:t>Feldbuchs zu Wetter und Klima</w:t>
        </w:r>
      </w:hyperlink>
      <w:r w:rsidRPr="008B5F2F">
        <w:rPr>
          <w:rFonts w:ascii="Helvetica" w:eastAsia="Times New Roman" w:hAnsi="Helvetica" w:cs="Times New Roman"/>
          <w:color w:val="000000"/>
          <w:sz w:val="18"/>
          <w:szCs w:val="18"/>
          <w:lang w:eastAsia="de-DE"/>
        </w:rPr>
        <w:br/>
      </w:r>
      <w:r w:rsidRPr="008B5F2F">
        <w:rPr>
          <w:rFonts w:ascii="Arial" w:eastAsia="Times New Roman" w:hAnsi="Arial" w:cs="Arial"/>
          <w:color w:val="0070C0"/>
          <w:sz w:val="20"/>
          <w:szCs w:val="20"/>
          <w:lang w:eastAsia="de-DE"/>
        </w:rPr>
        <w:t xml:space="preserve">Applikation «GLOBE Observer» via </w:t>
      </w:r>
      <w:proofErr w:type="spellStart"/>
      <w:r w:rsidRPr="008B5F2F">
        <w:rPr>
          <w:rFonts w:ascii="Arial" w:eastAsia="Times New Roman" w:hAnsi="Arial" w:cs="Arial"/>
          <w:color w:val="0070C0"/>
          <w:sz w:val="20"/>
          <w:szCs w:val="20"/>
          <w:lang w:eastAsia="de-DE"/>
        </w:rPr>
        <w:t>Appstore</w:t>
      </w:r>
      <w:proofErr w:type="spellEnd"/>
      <w:r w:rsidRPr="008B5F2F">
        <w:rPr>
          <w:rFonts w:ascii="Arial" w:eastAsia="Times New Roman" w:hAnsi="Arial" w:cs="Arial"/>
          <w:color w:val="0070C0"/>
          <w:sz w:val="20"/>
          <w:szCs w:val="20"/>
          <w:lang w:eastAsia="de-DE"/>
        </w:rPr>
        <w:t xml:space="preserve"> herunterladen, einfache Registrierung mit Email</w:t>
      </w:r>
    </w:p>
    <w:p w:rsidR="005445C1" w:rsidRDefault="005445C1"/>
    <w:p w:rsidR="003D04DF" w:rsidRPr="003D04DF" w:rsidRDefault="003D04DF" w:rsidP="003D04DF">
      <w:pPr>
        <w:rPr>
          <w:rFonts w:ascii="Calibri" w:eastAsia="Times New Roman" w:hAnsi="Calibri" w:cs="Calibri"/>
          <w:color w:val="000000"/>
          <w:sz w:val="22"/>
          <w:szCs w:val="22"/>
          <w:lang w:eastAsia="de-DE"/>
        </w:rPr>
      </w:pPr>
      <w:r w:rsidRPr="008B5F2F">
        <w:rPr>
          <w:rFonts w:ascii="Arial" w:eastAsia="Times New Roman" w:hAnsi="Arial" w:cs="Arial"/>
          <w:b/>
          <w:bCs/>
          <w:color w:val="000000"/>
          <w:sz w:val="20"/>
          <w:szCs w:val="20"/>
          <w:lang w:eastAsia="de-DE"/>
        </w:rPr>
        <w:t>Jahreszeiten an Pflanzen beobachten:</w:t>
      </w:r>
      <w:r w:rsidRPr="008B5F2F">
        <w:rPr>
          <w:rFonts w:ascii="Arial" w:eastAsia="Times New Roman" w:hAnsi="Arial" w:cs="Arial"/>
          <w:color w:val="000000"/>
          <w:sz w:val="20"/>
          <w:szCs w:val="20"/>
          <w:lang w:eastAsia="de-DE"/>
        </w:rPr>
        <w:t> Schüler*innen wählen aus 15 Pflanzenarten eine Pflanze an ihrem Wohnort aus und beobachten die Blüte, Blattentfaltung und vieles mehr. Ihre Beobachtungen können sie direkt in einer Applikation erfassen. Solche Kurzaufträge an der frischen Luft bringen Abwechslung!</w:t>
      </w:r>
      <w:r w:rsidRPr="008B5F2F">
        <w:rPr>
          <w:rFonts w:ascii="Helvetica" w:eastAsia="Times New Roman" w:hAnsi="Helvetica" w:cs="Times New Roman"/>
          <w:color w:val="000000"/>
          <w:sz w:val="18"/>
          <w:szCs w:val="18"/>
          <w:lang w:eastAsia="de-DE"/>
        </w:rPr>
        <w:br/>
      </w:r>
      <w:hyperlink r:id="rId12" w:history="1">
        <w:r w:rsidRPr="008B5F2F">
          <w:rPr>
            <w:rFonts w:ascii="Arial" w:eastAsia="Times New Roman" w:hAnsi="Arial" w:cs="Arial"/>
            <w:color w:val="0070C0"/>
            <w:sz w:val="20"/>
            <w:szCs w:val="20"/>
            <w:u w:val="single"/>
            <w:lang w:eastAsia="de-DE"/>
          </w:rPr>
          <w:t xml:space="preserve">Angebot auf </w:t>
        </w:r>
        <w:r w:rsidRPr="008B5F2F">
          <w:rPr>
            <w:rFonts w:ascii="Arial" w:eastAsia="Times New Roman" w:hAnsi="Arial" w:cs="Arial"/>
            <w:color w:val="0070C0"/>
            <w:sz w:val="20"/>
            <w:szCs w:val="20"/>
            <w:u w:val="single"/>
            <w:lang w:eastAsia="de-DE"/>
          </w:rPr>
          <w:t>e</w:t>
        </w:r>
        <w:r w:rsidRPr="008B5F2F">
          <w:rPr>
            <w:rFonts w:ascii="Arial" w:eastAsia="Times New Roman" w:hAnsi="Arial" w:cs="Arial"/>
            <w:color w:val="0070C0"/>
            <w:sz w:val="20"/>
            <w:szCs w:val="20"/>
            <w:u w:val="single"/>
            <w:lang w:eastAsia="de-DE"/>
          </w:rPr>
          <w:t>inen Blick</w:t>
        </w:r>
      </w:hyperlink>
      <w:r w:rsidRPr="008B5F2F">
        <w:rPr>
          <w:rFonts w:ascii="Helvetica" w:eastAsia="Times New Roman" w:hAnsi="Helvetica" w:cs="Times New Roman"/>
          <w:color w:val="000000"/>
          <w:sz w:val="18"/>
          <w:szCs w:val="18"/>
          <w:lang w:eastAsia="de-DE"/>
        </w:rPr>
        <w:br/>
      </w:r>
      <w:hyperlink r:id="rId13" w:anchor="levels=cyclus3" w:history="1">
        <w:r w:rsidRPr="008B5F2F">
          <w:rPr>
            <w:rFonts w:ascii="Arial" w:eastAsia="Times New Roman" w:hAnsi="Arial" w:cs="Arial"/>
            <w:color w:val="0070C0"/>
            <w:sz w:val="20"/>
            <w:szCs w:val="20"/>
            <w:u w:val="single"/>
            <w:lang w:eastAsia="de-DE"/>
          </w:rPr>
          <w:t>Details zu den Angeboten</w:t>
        </w:r>
      </w:hyperlink>
      <w:r w:rsidRPr="008B5F2F">
        <w:rPr>
          <w:rFonts w:ascii="Times New Roman" w:eastAsia="Times New Roman" w:hAnsi="Times New Roman" w:cs="Times New Roman"/>
          <w:color w:val="000000"/>
          <w:lang w:eastAsia="de-DE"/>
        </w:rPr>
        <w:t> </w:t>
      </w:r>
      <w:r w:rsidRPr="008B5F2F">
        <w:rPr>
          <w:rFonts w:ascii="Arial" w:eastAsia="Times New Roman" w:hAnsi="Arial" w:cs="Arial"/>
          <w:color w:val="0070C0"/>
          <w:sz w:val="20"/>
          <w:szCs w:val="20"/>
          <w:lang w:eastAsia="de-DE"/>
        </w:rPr>
        <w:t>für Zyklus 3</w:t>
      </w:r>
      <w:r w:rsidRPr="008B5F2F">
        <w:rPr>
          <w:rFonts w:ascii="Helvetica" w:eastAsia="Times New Roman" w:hAnsi="Helvetica" w:cs="Times New Roman"/>
          <w:color w:val="000000"/>
          <w:sz w:val="18"/>
          <w:szCs w:val="18"/>
          <w:lang w:eastAsia="de-DE"/>
        </w:rPr>
        <w:br/>
      </w:r>
      <w:r w:rsidRPr="008B5F2F">
        <w:rPr>
          <w:rFonts w:ascii="Arial" w:eastAsia="Times New Roman" w:hAnsi="Arial" w:cs="Arial"/>
          <w:color w:val="5856D6"/>
          <w:sz w:val="20"/>
          <w:szCs w:val="20"/>
          <w:lang w:eastAsia="de-DE"/>
        </w:rPr>
        <w:br/>
      </w:r>
      <w:r w:rsidRPr="003D04DF">
        <w:rPr>
          <w:rFonts w:ascii="Calibri" w:eastAsia="Times New Roman" w:hAnsi="Calibri" w:cs="Calibri"/>
          <w:color w:val="000000"/>
          <w:sz w:val="22"/>
          <w:szCs w:val="22"/>
          <w:lang w:eastAsia="de-DE"/>
        </w:rPr>
        <w:t>Es ist geschafft! Wir freuen uns sehr, Ihnen mitzuteilen, dass die </w:t>
      </w:r>
      <w:hyperlink r:id="rId14" w:history="1">
        <w:r w:rsidRPr="003D04DF">
          <w:rPr>
            <w:rFonts w:ascii="Calibri" w:eastAsia="Times New Roman" w:hAnsi="Calibri" w:cs="Calibri"/>
            <w:color w:val="0563C1"/>
            <w:sz w:val="22"/>
            <w:szCs w:val="22"/>
            <w:u w:val="single"/>
            <w:lang w:eastAsia="de-DE"/>
          </w:rPr>
          <w:t xml:space="preserve">neue </w:t>
        </w:r>
        <w:proofErr w:type="spellStart"/>
        <w:r w:rsidRPr="003D04DF">
          <w:rPr>
            <w:rFonts w:ascii="Calibri" w:eastAsia="Times New Roman" w:hAnsi="Calibri" w:cs="Calibri"/>
            <w:color w:val="0563C1"/>
            <w:sz w:val="22"/>
            <w:szCs w:val="22"/>
            <w:u w:val="single"/>
            <w:lang w:eastAsia="de-DE"/>
          </w:rPr>
          <w:t>PhaenoN</w:t>
        </w:r>
        <w:r w:rsidRPr="003D04DF">
          <w:rPr>
            <w:rFonts w:ascii="Calibri" w:eastAsia="Times New Roman" w:hAnsi="Calibri" w:cs="Calibri"/>
            <w:color w:val="0563C1"/>
            <w:sz w:val="22"/>
            <w:szCs w:val="22"/>
            <w:u w:val="single"/>
            <w:lang w:eastAsia="de-DE"/>
          </w:rPr>
          <w:t>e</w:t>
        </w:r>
        <w:r w:rsidRPr="003D04DF">
          <w:rPr>
            <w:rFonts w:ascii="Calibri" w:eastAsia="Times New Roman" w:hAnsi="Calibri" w:cs="Calibri"/>
            <w:color w:val="0563C1"/>
            <w:sz w:val="22"/>
            <w:szCs w:val="22"/>
            <w:u w:val="single"/>
            <w:lang w:eastAsia="de-DE"/>
          </w:rPr>
          <w:t>t</w:t>
        </w:r>
        <w:proofErr w:type="spellEnd"/>
        <w:r w:rsidRPr="003D04DF">
          <w:rPr>
            <w:rFonts w:ascii="Calibri" w:eastAsia="Times New Roman" w:hAnsi="Calibri" w:cs="Calibri"/>
            <w:color w:val="0563C1"/>
            <w:sz w:val="22"/>
            <w:szCs w:val="22"/>
            <w:u w:val="single"/>
            <w:lang w:eastAsia="de-DE"/>
          </w:rPr>
          <w:t xml:space="preserve"> App</w:t>
        </w:r>
      </w:hyperlink>
      <w:r w:rsidRPr="003D04DF">
        <w:rPr>
          <w:rFonts w:ascii="Calibri" w:eastAsia="Times New Roman" w:hAnsi="Calibri" w:cs="Calibri"/>
          <w:color w:val="000000"/>
          <w:sz w:val="22"/>
          <w:szCs w:val="22"/>
          <w:lang w:eastAsia="de-DE"/>
        </w:rPr>
        <w:t> ab sofort online verfügbar ist.</w:t>
      </w:r>
    </w:p>
    <w:p w:rsidR="003D04DF" w:rsidRPr="003D04DF" w:rsidRDefault="003D04DF" w:rsidP="003D04DF">
      <w:pPr>
        <w:rPr>
          <w:rFonts w:ascii="Calibri" w:eastAsia="Times New Roman" w:hAnsi="Calibri" w:cs="Calibri"/>
          <w:color w:val="000000"/>
          <w:sz w:val="22"/>
          <w:szCs w:val="22"/>
          <w:lang w:eastAsia="de-DE"/>
        </w:rPr>
      </w:pPr>
      <w:r w:rsidRPr="003D04DF">
        <w:rPr>
          <w:rFonts w:ascii="Calibri" w:eastAsia="Times New Roman" w:hAnsi="Calibri" w:cs="Calibri"/>
          <w:color w:val="000000"/>
          <w:sz w:val="22"/>
          <w:szCs w:val="22"/>
          <w:lang w:eastAsia="de-DE"/>
        </w:rPr>
        <w:t>Die wichtigsten Neuerungen im Überblick:</w:t>
      </w:r>
    </w:p>
    <w:p w:rsidR="003D04DF" w:rsidRPr="003D04DF" w:rsidRDefault="003D04DF" w:rsidP="003D04DF">
      <w:pPr>
        <w:pStyle w:val="Listenabsatz"/>
        <w:numPr>
          <w:ilvl w:val="0"/>
          <w:numId w:val="1"/>
        </w:numPr>
        <w:spacing w:line="231" w:lineRule="atLeast"/>
        <w:rPr>
          <w:rFonts w:ascii="Calibri" w:hAnsi="Calibri" w:cs="Calibri"/>
          <w:color w:val="000000"/>
          <w:sz w:val="22"/>
          <w:szCs w:val="22"/>
        </w:rPr>
      </w:pPr>
      <w:r w:rsidRPr="003D04DF">
        <w:rPr>
          <w:rFonts w:ascii="Calibri" w:hAnsi="Calibri" w:cs="Calibri"/>
          <w:color w:val="000000"/>
          <w:sz w:val="22"/>
          <w:szCs w:val="22"/>
        </w:rPr>
        <w:t>Die alte App ist nicht mehr verfügbar. Ihre Beobachtungsdaten und -objekte sowie Ihr Benutzerkonto wurden in die neue App übertragen.</w:t>
      </w:r>
    </w:p>
    <w:p w:rsidR="003D04DF" w:rsidRPr="003D04DF" w:rsidRDefault="003D04DF" w:rsidP="003D04DF">
      <w:pPr>
        <w:pStyle w:val="Listenabsatz"/>
        <w:numPr>
          <w:ilvl w:val="0"/>
          <w:numId w:val="1"/>
        </w:numPr>
        <w:spacing w:line="231" w:lineRule="atLeast"/>
        <w:rPr>
          <w:rFonts w:ascii="Calibri" w:hAnsi="Calibri" w:cs="Calibri"/>
          <w:color w:val="000000"/>
          <w:sz w:val="22"/>
          <w:szCs w:val="22"/>
        </w:rPr>
      </w:pPr>
      <w:r w:rsidRPr="003D04DF">
        <w:rPr>
          <w:rFonts w:ascii="Calibri" w:hAnsi="Calibri" w:cs="Calibri"/>
          <w:color w:val="000000"/>
          <w:sz w:val="22"/>
          <w:szCs w:val="22"/>
        </w:rPr>
        <w:t>Anmelden können Sie sich mit Ihrer bestehenden Mailadresse und Ihrem bestehenden Passwort.</w:t>
      </w:r>
    </w:p>
    <w:p w:rsidR="003D04DF" w:rsidRPr="003D04DF" w:rsidRDefault="003D04DF" w:rsidP="003D04DF">
      <w:pPr>
        <w:pStyle w:val="Listenabsatz"/>
        <w:numPr>
          <w:ilvl w:val="0"/>
          <w:numId w:val="1"/>
        </w:numPr>
        <w:spacing w:line="231" w:lineRule="atLeast"/>
        <w:rPr>
          <w:rFonts w:ascii="Calibri" w:hAnsi="Calibri" w:cs="Calibri"/>
          <w:color w:val="000000"/>
          <w:sz w:val="22"/>
          <w:szCs w:val="22"/>
        </w:rPr>
      </w:pPr>
      <w:r w:rsidRPr="003D04DF">
        <w:rPr>
          <w:rFonts w:ascii="Calibri" w:hAnsi="Calibri" w:cs="Calibri"/>
          <w:color w:val="000000"/>
          <w:sz w:val="22"/>
          <w:szCs w:val="22"/>
        </w:rPr>
        <w:t>In der neuen Profilansicht sehen Sie alle Ihre Beobachtungsobjekte im Überblick.</w:t>
      </w:r>
    </w:p>
    <w:p w:rsidR="003D04DF" w:rsidRPr="003D04DF" w:rsidRDefault="003D04DF" w:rsidP="003D04DF">
      <w:pPr>
        <w:pStyle w:val="Listenabsatz"/>
        <w:numPr>
          <w:ilvl w:val="0"/>
          <w:numId w:val="1"/>
        </w:numPr>
        <w:spacing w:line="231" w:lineRule="atLeast"/>
        <w:rPr>
          <w:rFonts w:ascii="Calibri" w:hAnsi="Calibri" w:cs="Calibri"/>
          <w:color w:val="000000"/>
          <w:sz w:val="22"/>
          <w:szCs w:val="22"/>
        </w:rPr>
      </w:pPr>
      <w:r w:rsidRPr="003D04DF">
        <w:rPr>
          <w:rFonts w:ascii="Calibri" w:hAnsi="Calibri" w:cs="Calibri"/>
          <w:color w:val="000000"/>
          <w:sz w:val="22"/>
          <w:szCs w:val="22"/>
        </w:rPr>
        <w:t>Neu können Sie die Aktivitäten (=Beobachtungseinträge) anderer Benutzer*innen und/oder von einzelnen Beobachtungsobjekten abonnieren. Diese Aktivitäten werden dann in Ihrer Profilansicht unter «Aktivitäten» angezeigt. Somit bleiben Sie über die neuen Beobachtungseinträge stets auf dem Laufenden.</w:t>
      </w:r>
    </w:p>
    <w:p w:rsidR="003D04DF" w:rsidRPr="003D04DF" w:rsidRDefault="003D04DF" w:rsidP="003D04DF">
      <w:pPr>
        <w:pStyle w:val="Listenabsatz"/>
        <w:numPr>
          <w:ilvl w:val="0"/>
          <w:numId w:val="1"/>
        </w:numPr>
        <w:spacing w:line="231" w:lineRule="atLeast"/>
        <w:rPr>
          <w:rFonts w:ascii="Calibri" w:hAnsi="Calibri" w:cs="Calibri"/>
          <w:color w:val="000000"/>
          <w:sz w:val="22"/>
          <w:szCs w:val="22"/>
        </w:rPr>
      </w:pPr>
      <w:r w:rsidRPr="003D04DF">
        <w:rPr>
          <w:rFonts w:ascii="Calibri" w:hAnsi="Calibri" w:cs="Calibri"/>
          <w:color w:val="000000"/>
          <w:sz w:val="22"/>
          <w:szCs w:val="22"/>
        </w:rPr>
        <w:t xml:space="preserve">Sie wollen mit einer Schulklasse bei </w:t>
      </w:r>
      <w:proofErr w:type="spellStart"/>
      <w:r w:rsidRPr="003D04DF">
        <w:rPr>
          <w:rFonts w:ascii="Calibri" w:hAnsi="Calibri" w:cs="Calibri"/>
          <w:color w:val="000000"/>
          <w:sz w:val="22"/>
          <w:szCs w:val="22"/>
        </w:rPr>
        <w:t>PhaenoNet</w:t>
      </w:r>
      <w:proofErr w:type="spellEnd"/>
      <w:r w:rsidRPr="003D04DF">
        <w:rPr>
          <w:rFonts w:ascii="Calibri" w:hAnsi="Calibri" w:cs="Calibri"/>
          <w:color w:val="000000"/>
          <w:sz w:val="22"/>
          <w:szCs w:val="22"/>
        </w:rPr>
        <w:t xml:space="preserve"> mitmachen? Unter</w:t>
      </w:r>
      <w:hyperlink r:id="rId15" w:anchor="Schulklasse" w:history="1">
        <w:r w:rsidRPr="003D04DF">
          <w:rPr>
            <w:rFonts w:ascii="Calibri" w:hAnsi="Calibri" w:cs="Calibri"/>
            <w:color w:val="0563C1"/>
            <w:sz w:val="22"/>
            <w:szCs w:val="22"/>
            <w:u w:val="single"/>
          </w:rPr>
          <w:t>https://www.phaenonet.ch/de/Teilnehmen/#Schulklasse</w:t>
        </w:r>
      </w:hyperlink>
      <w:r w:rsidRPr="003D04DF">
        <w:rPr>
          <w:rFonts w:ascii="Calibri" w:hAnsi="Calibri" w:cs="Calibri"/>
          <w:color w:val="000000"/>
          <w:sz w:val="22"/>
          <w:szCs w:val="22"/>
        </w:rPr>
        <w:t> steht Ihnen eine aktualisierte Anleitung zur Verfügung.</w:t>
      </w:r>
    </w:p>
    <w:p w:rsidR="003D04DF" w:rsidRPr="003D04DF" w:rsidRDefault="003D04DF" w:rsidP="003D04DF">
      <w:pPr>
        <w:pStyle w:val="Listenabsatz"/>
        <w:numPr>
          <w:ilvl w:val="0"/>
          <w:numId w:val="1"/>
        </w:numPr>
        <w:spacing w:after="160" w:line="231" w:lineRule="atLeast"/>
        <w:rPr>
          <w:rFonts w:ascii="Calibri" w:hAnsi="Calibri" w:cs="Calibri"/>
          <w:color w:val="000000"/>
          <w:sz w:val="22"/>
          <w:szCs w:val="22"/>
        </w:rPr>
      </w:pPr>
      <w:r w:rsidRPr="003D04DF">
        <w:rPr>
          <w:rFonts w:ascii="Calibri" w:hAnsi="Calibri" w:cs="Calibri"/>
          <w:color w:val="000000"/>
          <w:sz w:val="22"/>
          <w:szCs w:val="22"/>
        </w:rPr>
        <w:t xml:space="preserve">Die neue </w:t>
      </w:r>
      <w:proofErr w:type="spellStart"/>
      <w:r w:rsidRPr="003D04DF">
        <w:rPr>
          <w:rFonts w:ascii="Calibri" w:hAnsi="Calibri" w:cs="Calibri"/>
          <w:color w:val="000000"/>
          <w:sz w:val="22"/>
          <w:szCs w:val="22"/>
        </w:rPr>
        <w:t>PhaenoNet</w:t>
      </w:r>
      <w:proofErr w:type="spellEnd"/>
      <w:r w:rsidRPr="003D04DF">
        <w:rPr>
          <w:rFonts w:ascii="Calibri" w:hAnsi="Calibri" w:cs="Calibri"/>
          <w:color w:val="000000"/>
          <w:sz w:val="22"/>
          <w:szCs w:val="22"/>
        </w:rPr>
        <w:t xml:space="preserve"> App wird noch weiterentwickelt. Wir halten Sie auf dem Laufenden.</w:t>
      </w:r>
    </w:p>
    <w:p w:rsidR="003D04DF" w:rsidRPr="003D04DF" w:rsidRDefault="003D04DF" w:rsidP="003D04DF">
      <w:pPr>
        <w:rPr>
          <w:rFonts w:ascii="Calibri" w:eastAsia="Times New Roman" w:hAnsi="Calibri" w:cs="Calibri"/>
          <w:color w:val="000000"/>
          <w:sz w:val="22"/>
          <w:szCs w:val="22"/>
          <w:lang w:eastAsia="de-DE"/>
        </w:rPr>
      </w:pPr>
      <w:r w:rsidRPr="003D04DF">
        <w:rPr>
          <w:rFonts w:ascii="Calibri" w:eastAsia="Times New Roman" w:hAnsi="Calibri" w:cs="Calibri"/>
          <w:color w:val="000000"/>
          <w:sz w:val="22"/>
          <w:szCs w:val="22"/>
          <w:lang w:eastAsia="de-DE"/>
        </w:rPr>
        <w:t>Bei weiterführenden Fragen geben wir Ihnen gerne telefonisch (</w:t>
      </w:r>
      <w:hyperlink r:id="rId16" w:history="1">
        <w:r w:rsidRPr="003D04DF">
          <w:rPr>
            <w:rFonts w:ascii="Calibri" w:eastAsia="Times New Roman" w:hAnsi="Calibri" w:cs="Calibri"/>
            <w:color w:val="0563C1"/>
            <w:sz w:val="22"/>
            <w:szCs w:val="22"/>
            <w:u w:val="single"/>
            <w:lang w:eastAsia="de-DE"/>
          </w:rPr>
          <w:t>+41 58 484 96 41</w:t>
        </w:r>
      </w:hyperlink>
      <w:r w:rsidRPr="003D04DF">
        <w:rPr>
          <w:rFonts w:ascii="Calibri" w:eastAsia="Times New Roman" w:hAnsi="Calibri" w:cs="Calibri"/>
          <w:color w:val="000000"/>
          <w:sz w:val="22"/>
          <w:szCs w:val="22"/>
          <w:lang w:eastAsia="de-DE"/>
        </w:rPr>
        <w:t>) oder per Mail (</w:t>
      </w:r>
      <w:hyperlink r:id="rId17" w:history="1">
        <w:r w:rsidRPr="003D04DF">
          <w:rPr>
            <w:rFonts w:ascii="Calibri" w:eastAsia="Times New Roman" w:hAnsi="Calibri" w:cs="Calibri"/>
            <w:color w:val="0563C1"/>
            <w:sz w:val="22"/>
            <w:szCs w:val="22"/>
            <w:u w:val="single"/>
            <w:lang w:eastAsia="de-DE"/>
          </w:rPr>
          <w:t>info@globe-swiss.ch</w:t>
        </w:r>
      </w:hyperlink>
      <w:r w:rsidRPr="003D04DF">
        <w:rPr>
          <w:rFonts w:ascii="Calibri" w:eastAsia="Times New Roman" w:hAnsi="Calibri" w:cs="Calibri"/>
          <w:color w:val="000000"/>
          <w:sz w:val="22"/>
          <w:szCs w:val="22"/>
          <w:lang w:eastAsia="de-DE"/>
        </w:rPr>
        <w:t>) Auskunft. Gerne nehmen wir auch Ihr Feedback oder Ihre Ideen für die neue App entgegen. </w:t>
      </w:r>
    </w:p>
    <w:p w:rsidR="003D04DF" w:rsidRPr="003D04DF" w:rsidRDefault="003D04DF" w:rsidP="003D04DF">
      <w:pPr>
        <w:rPr>
          <w:rFonts w:ascii="Calibri" w:eastAsia="Times New Roman" w:hAnsi="Calibri" w:cs="Calibri"/>
          <w:color w:val="000000"/>
          <w:sz w:val="22"/>
          <w:szCs w:val="22"/>
          <w:lang w:eastAsia="de-DE"/>
        </w:rPr>
      </w:pPr>
      <w:r w:rsidRPr="003D04DF">
        <w:rPr>
          <w:rFonts w:ascii="Calibri" w:eastAsia="Times New Roman" w:hAnsi="Calibri" w:cs="Calibri"/>
          <w:color w:val="000000"/>
          <w:sz w:val="22"/>
          <w:szCs w:val="22"/>
          <w:lang w:eastAsia="de-DE"/>
        </w:rPr>
        <w:t>Beste Grüsse und viel Spass beim Beobachten!</w:t>
      </w:r>
    </w:p>
    <w:p w:rsidR="003D04DF" w:rsidRPr="003D04DF" w:rsidRDefault="003D04DF" w:rsidP="003D04DF">
      <w:pPr>
        <w:rPr>
          <w:rFonts w:ascii="Calibri" w:eastAsia="Times New Roman" w:hAnsi="Calibri" w:cs="Calibri"/>
          <w:color w:val="000000"/>
          <w:sz w:val="22"/>
          <w:szCs w:val="22"/>
          <w:lang w:eastAsia="de-DE"/>
        </w:rPr>
      </w:pPr>
    </w:p>
    <w:p w:rsidR="003D04DF" w:rsidRPr="003D04DF" w:rsidRDefault="003D04DF">
      <w:pPr>
        <w:rPr>
          <w:rFonts w:ascii="Calibri" w:eastAsia="Times New Roman" w:hAnsi="Calibri" w:cs="Calibri"/>
          <w:color w:val="000000"/>
          <w:sz w:val="22"/>
          <w:szCs w:val="22"/>
          <w:lang w:eastAsia="de-DE"/>
        </w:rPr>
      </w:pPr>
      <w:proofErr w:type="spellStart"/>
      <w:r w:rsidRPr="003D04DF">
        <w:rPr>
          <w:rFonts w:ascii="Calibri" w:eastAsia="Times New Roman" w:hAnsi="Calibri" w:cs="Calibri"/>
          <w:color w:val="000000"/>
          <w:sz w:val="22"/>
          <w:szCs w:val="22"/>
          <w:lang w:val="fr-CH" w:eastAsia="de-DE"/>
        </w:rPr>
        <w:t>Das</w:t>
      </w:r>
      <w:proofErr w:type="spellEnd"/>
      <w:r w:rsidRPr="003D04DF">
        <w:rPr>
          <w:rFonts w:ascii="Calibri" w:eastAsia="Times New Roman" w:hAnsi="Calibri" w:cs="Calibri"/>
          <w:color w:val="000000"/>
          <w:sz w:val="22"/>
          <w:szCs w:val="22"/>
          <w:lang w:val="fr-CH" w:eastAsia="de-DE"/>
        </w:rPr>
        <w:t xml:space="preserve"> </w:t>
      </w:r>
      <w:proofErr w:type="spellStart"/>
      <w:r w:rsidRPr="003D04DF">
        <w:rPr>
          <w:rFonts w:ascii="Calibri" w:eastAsia="Times New Roman" w:hAnsi="Calibri" w:cs="Calibri"/>
          <w:color w:val="000000"/>
          <w:sz w:val="22"/>
          <w:szCs w:val="22"/>
          <w:lang w:val="fr-CH" w:eastAsia="de-DE"/>
        </w:rPr>
        <w:t>PhaenoNet</w:t>
      </w:r>
      <w:proofErr w:type="spellEnd"/>
      <w:r w:rsidRPr="003D04DF">
        <w:rPr>
          <w:rFonts w:ascii="Calibri" w:eastAsia="Times New Roman" w:hAnsi="Calibri" w:cs="Calibri"/>
          <w:color w:val="000000"/>
          <w:sz w:val="22"/>
          <w:szCs w:val="22"/>
          <w:lang w:val="fr-CH" w:eastAsia="de-DE"/>
        </w:rPr>
        <w:t xml:space="preserve"> Team</w:t>
      </w:r>
    </w:p>
    <w:sectPr w:rsidR="003D04DF" w:rsidRPr="003D04DF" w:rsidSect="00EE58B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F2616"/>
    <w:multiLevelType w:val="hybridMultilevel"/>
    <w:tmpl w:val="954C19C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2F"/>
    <w:rsid w:val="003D04DF"/>
    <w:rsid w:val="005445C1"/>
    <w:rsid w:val="008B5F2F"/>
    <w:rsid w:val="00BA112C"/>
    <w:rsid w:val="00EE58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E8820F7"/>
  <w15:chartTrackingRefBased/>
  <w15:docId w15:val="{22A0912C-8DBE-3F40-BBBF-EABA0D6C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B5F2F"/>
    <w:rPr>
      <w:color w:val="0000FF"/>
      <w:u w:val="single"/>
    </w:rPr>
  </w:style>
  <w:style w:type="character" w:customStyle="1" w:styleId="apple-converted-space">
    <w:name w:val="apple-converted-space"/>
    <w:basedOn w:val="Absatz-Standardschriftart"/>
    <w:rsid w:val="003D04DF"/>
  </w:style>
  <w:style w:type="paragraph" w:styleId="Listenabsatz">
    <w:name w:val="List Paragraph"/>
    <w:basedOn w:val="Standard"/>
    <w:uiPriority w:val="34"/>
    <w:qFormat/>
    <w:rsid w:val="003D04D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683">
      <w:bodyDiv w:val="1"/>
      <w:marLeft w:val="0"/>
      <w:marRight w:val="0"/>
      <w:marTop w:val="0"/>
      <w:marBottom w:val="0"/>
      <w:divBdr>
        <w:top w:val="none" w:sz="0" w:space="0" w:color="auto"/>
        <w:left w:val="none" w:sz="0" w:space="0" w:color="auto"/>
        <w:bottom w:val="none" w:sz="0" w:space="0" w:color="auto"/>
        <w:right w:val="none" w:sz="0" w:space="0" w:color="auto"/>
      </w:divBdr>
    </w:div>
    <w:div w:id="7610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swiss.ch/de/Angebote/Lichtverschmutzung_GLOBE_at_Night/" TargetMode="External"/><Relationship Id="rId13" Type="http://schemas.openxmlformats.org/officeDocument/2006/relationships/hyperlink" Target="https://www.globe-swiss.ch/de/Angebote/Phaenologie_der_Pflanz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orchenforscher.ch/RZG/" TargetMode="External"/><Relationship Id="rId12" Type="http://schemas.openxmlformats.org/officeDocument/2006/relationships/hyperlink" Target="https://www.globe-swiss.ch/files/Downloads/1669/Download/Phaenologie%20der%20Pflanzen%20auf%20einen%20Blick.pdf" TargetMode="External"/><Relationship Id="rId17" Type="http://schemas.openxmlformats.org/officeDocument/2006/relationships/hyperlink" Target="mailto:info@globe-swiss.ch" TargetMode="External"/><Relationship Id="rId2" Type="http://schemas.openxmlformats.org/officeDocument/2006/relationships/styles" Target="styles.xml"/><Relationship Id="rId16" Type="http://schemas.openxmlformats.org/officeDocument/2006/relationships/hyperlink" Target="tel:+41%2058%20484%2096%2041" TargetMode="External"/><Relationship Id="rId1" Type="http://schemas.openxmlformats.org/officeDocument/2006/relationships/numbering" Target="numbering.xml"/><Relationship Id="rId6" Type="http://schemas.openxmlformats.org/officeDocument/2006/relationships/hyperlink" Target="https://www.storchenforscher.ch/NT/" TargetMode="External"/><Relationship Id="rId11" Type="http://schemas.openxmlformats.org/officeDocument/2006/relationships/hyperlink" Target="https://www.globe-swiss.ch/files/Downloads/24/Download/Feldbuch%20Wetter%20und%20Klima.pdf" TargetMode="External"/><Relationship Id="rId5" Type="http://schemas.openxmlformats.org/officeDocument/2006/relationships/hyperlink" Target="https://www.globe-swiss.ch/files/Downloads/1835/Download/StorchenforscherInnen%20auf%20einen%20Blick.pdf" TargetMode="External"/><Relationship Id="rId15" Type="http://schemas.openxmlformats.org/officeDocument/2006/relationships/hyperlink" Target="https://www.phaenonet.ch/de/Teilnehmen/" TargetMode="External"/><Relationship Id="rId10" Type="http://schemas.openxmlformats.org/officeDocument/2006/relationships/hyperlink" Target="https://www.globe-swiss.ch/files/Downloads/1694/Download/Wetter%20und%20Klima%20auf%20einen%20Blick.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obeatnight.org/webapp/" TargetMode="External"/><Relationship Id="rId14" Type="http://schemas.openxmlformats.org/officeDocument/2006/relationships/hyperlink" Target="https://app.phaenonet.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3707</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Broch, René (SekFD)</dc:creator>
  <cp:keywords/>
  <dc:description/>
  <cp:lastModifiedBy>Broch, René (SekFD)</cp:lastModifiedBy>
  <cp:revision>2</cp:revision>
  <dcterms:created xsi:type="dcterms:W3CDTF">2020-04-17T13:16:00Z</dcterms:created>
  <dcterms:modified xsi:type="dcterms:W3CDTF">2020-04-17T13:20:00Z</dcterms:modified>
</cp:coreProperties>
</file>